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908C4" w14:textId="43D55753" w:rsidR="00F725CE" w:rsidRPr="009D7862" w:rsidRDefault="00F725CE" w:rsidP="00505E2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2DC6DE" w14:textId="77777777" w:rsidR="001E77C4" w:rsidRPr="009D7862" w:rsidRDefault="001E77C4" w:rsidP="00505E2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7BD8F" w14:textId="42B3BCF9" w:rsidR="001E77C4" w:rsidRPr="00505E29" w:rsidRDefault="001E77C4" w:rsidP="00505E2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7862">
        <w:rPr>
          <w:rFonts w:ascii="Times New Roman" w:hAnsi="Times New Roman" w:cs="Times New Roman"/>
          <w:b/>
          <w:sz w:val="28"/>
          <w:szCs w:val="28"/>
        </w:rPr>
        <w:t xml:space="preserve">Стартовал отбор лучших практик </w:t>
      </w:r>
      <w:bookmarkEnd w:id="0"/>
      <w:r w:rsidR="0042600A" w:rsidRPr="009D7862">
        <w:rPr>
          <w:rFonts w:ascii="Times New Roman" w:hAnsi="Times New Roman" w:cs="Times New Roman"/>
          <w:b/>
          <w:sz w:val="28"/>
          <w:szCs w:val="28"/>
        </w:rPr>
        <w:t>для старшего поколения</w:t>
      </w:r>
      <w:r w:rsidR="009D7862">
        <w:rPr>
          <w:rFonts w:ascii="Times New Roman" w:hAnsi="Times New Roman" w:cs="Times New Roman"/>
          <w:b/>
          <w:sz w:val="28"/>
          <w:szCs w:val="28"/>
        </w:rPr>
        <w:t xml:space="preserve"> - 2024</w:t>
      </w:r>
    </w:p>
    <w:p w14:paraId="7A2AEA10" w14:textId="77777777" w:rsidR="00CA145D" w:rsidRDefault="001E77C4" w:rsidP="00505E2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5D">
        <w:rPr>
          <w:rFonts w:ascii="Times New Roman" w:hAnsi="Times New Roman" w:cs="Times New Roman"/>
          <w:b/>
          <w:bCs/>
          <w:sz w:val="24"/>
          <w:szCs w:val="24"/>
        </w:rPr>
        <w:t>1 октября, в Международный день пожилых людей</w:t>
      </w:r>
      <w:r w:rsidR="009D7862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овал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новый сезон Всероссийского отбора лучших практик 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для старшего поколения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(Активное долголетие – 2024)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, организованный АНО «Национальные приоритеты» совместно с Министерством труда и социальной защиты России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 по нацпроекту «Демография»</w:t>
      </w:r>
      <w:r w:rsidR="0042600A" w:rsidRPr="00CA1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58413D" w14:textId="77777777" w:rsidR="00CA145D" w:rsidRDefault="009D7862" w:rsidP="00505E2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К участию в конкурсном отборе приглашаются региональные управленческие команды, организации социального обслуживания, представители </w:t>
      </w:r>
      <w:proofErr w:type="gramStart"/>
      <w:r w:rsidRPr="00CA145D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CA145D">
        <w:rPr>
          <w:rFonts w:ascii="Times New Roman" w:hAnsi="Times New Roman" w:cs="Times New Roman"/>
          <w:sz w:val="24"/>
          <w:szCs w:val="24"/>
        </w:rPr>
        <w:t xml:space="preserve"> и некоммерческого сектора.</w:t>
      </w:r>
      <w:r w:rsidR="00832A49" w:rsidRPr="00CA145D">
        <w:rPr>
          <w:rFonts w:ascii="Times New Roman" w:hAnsi="Times New Roman" w:cs="Times New Roman"/>
          <w:sz w:val="24"/>
          <w:szCs w:val="24"/>
        </w:rPr>
        <w:t xml:space="preserve"> 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10 победителей </w:t>
      </w:r>
      <w:r w:rsidR="00832A49" w:rsidRPr="00CA145D">
        <w:rPr>
          <w:rFonts w:ascii="Times New Roman" w:hAnsi="Times New Roman" w:cs="Times New Roman"/>
          <w:sz w:val="24"/>
          <w:szCs w:val="24"/>
        </w:rPr>
        <w:t xml:space="preserve">получат по </w:t>
      </w:r>
      <w:r w:rsidR="00832A49" w:rsidRPr="00CA145D">
        <w:rPr>
          <w:rFonts w:ascii="Times New Roman" w:hAnsi="Times New Roman" w:cs="Times New Roman"/>
          <w:b/>
          <w:bCs/>
          <w:sz w:val="24"/>
          <w:szCs w:val="24"/>
        </w:rPr>
        <w:t>500 тыс. рублей</w:t>
      </w:r>
      <w:r w:rsidR="00832A49" w:rsidRPr="00CA145D">
        <w:rPr>
          <w:rFonts w:ascii="Times New Roman" w:hAnsi="Times New Roman" w:cs="Times New Roman"/>
          <w:sz w:val="24"/>
          <w:szCs w:val="24"/>
        </w:rPr>
        <w:t>, а лучшие практики будут рекомендованы для тиражирования и получат информационную поддержку на официальных ресурсах национальных проектов России.</w:t>
      </w:r>
    </w:p>
    <w:p w14:paraId="39EC01DA" w14:textId="44B3B2A1" w:rsidR="00CA145D" w:rsidRDefault="009D7862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Подать заявку на участие можно на платформе Агентства стратегических инициатив (АСИ) </w:t>
      </w:r>
      <w:hyperlink r:id="rId8" w:history="1"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Смартека</w:t>
        </w:r>
        <w:proofErr w:type="spellEnd"/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»</w:t>
        </w:r>
      </w:hyperlink>
      <w:r w:rsidRPr="00CA145D">
        <w:rPr>
          <w:rFonts w:ascii="Times New Roman" w:hAnsi="Times New Roman" w:cs="Times New Roman"/>
          <w:sz w:val="24"/>
          <w:szCs w:val="24"/>
        </w:rPr>
        <w:t xml:space="preserve"> 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>до 1 ноября 2024 года</w:t>
      </w:r>
      <w:r w:rsidRPr="00CA145D">
        <w:rPr>
          <w:rFonts w:ascii="Times New Roman" w:hAnsi="Times New Roman" w:cs="Times New Roman"/>
          <w:sz w:val="24"/>
          <w:szCs w:val="24"/>
        </w:rPr>
        <w:t xml:space="preserve"> по одному из </w:t>
      </w:r>
      <w:r w:rsidR="00CA145D">
        <w:rPr>
          <w:rFonts w:ascii="Times New Roman" w:hAnsi="Times New Roman" w:cs="Times New Roman"/>
          <w:sz w:val="24"/>
          <w:szCs w:val="24"/>
        </w:rPr>
        <w:t xml:space="preserve">пяти </w:t>
      </w:r>
      <w:r w:rsidRPr="00CA145D">
        <w:rPr>
          <w:rFonts w:ascii="Times New Roman" w:hAnsi="Times New Roman" w:cs="Times New Roman"/>
          <w:sz w:val="24"/>
          <w:szCs w:val="24"/>
        </w:rPr>
        <w:t xml:space="preserve">направлений: </w:t>
      </w:r>
    </w:p>
    <w:p w14:paraId="319EAD9B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здоровый образ жизни; </w:t>
      </w:r>
    </w:p>
    <w:p w14:paraId="0185B032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активная жизнь: культура, туризм, </w:t>
      </w:r>
      <w:proofErr w:type="spellStart"/>
      <w:r w:rsidRPr="00CA145D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CA145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69509C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образование и занятость; </w:t>
      </w:r>
    </w:p>
    <w:p w14:paraId="5A1D6271" w14:textId="77777777" w:rsidR="00CA145D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медицинский и социальный уход, общественная забота и профилактика; </w:t>
      </w:r>
    </w:p>
    <w:p w14:paraId="77D6AF5D" w14:textId="5A4F95CD" w:rsidR="00832A49" w:rsidRPr="00CA145D" w:rsidRDefault="009D7862" w:rsidP="00505E29">
      <w:pPr>
        <w:pStyle w:val="afd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практика для мужчин 60+.</w:t>
      </w:r>
    </w:p>
    <w:p w14:paraId="1337C3F8" w14:textId="0B4FE5F9" w:rsidR="00723AC4" w:rsidRPr="00CA145D" w:rsidRDefault="00832A49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Финалисты будут определены в январе 2025 года, победители – объявлены до конца марта 2025 года.</w:t>
      </w:r>
    </w:p>
    <w:p w14:paraId="717D4192" w14:textId="3D36C744" w:rsidR="00CA145D" w:rsidRPr="00CA145D" w:rsidRDefault="00CA145D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</w:t>
      </w:r>
      <w:r w:rsidR="00723AC4" w:rsidRPr="00CA145D">
        <w:rPr>
          <w:rFonts w:ascii="Times New Roman" w:hAnsi="Times New Roman" w:cs="Times New Roman"/>
          <w:sz w:val="24"/>
          <w:szCs w:val="24"/>
        </w:rPr>
        <w:t xml:space="preserve"> отбора —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723AC4" w:rsidRPr="00CA145D">
        <w:rPr>
          <w:rFonts w:ascii="Times New Roman" w:hAnsi="Times New Roman" w:cs="Times New Roman"/>
          <w:sz w:val="24"/>
          <w:szCs w:val="24"/>
        </w:rPr>
        <w:t>развитие и распространение в регионах России концепции активного долголетия, созда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723AC4" w:rsidRPr="00CA145D"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23AC4" w:rsidRPr="00CA145D">
        <w:rPr>
          <w:rFonts w:ascii="Times New Roman" w:hAnsi="Times New Roman" w:cs="Times New Roman"/>
          <w:sz w:val="24"/>
          <w:szCs w:val="24"/>
        </w:rPr>
        <w:t xml:space="preserve"> для повышения качества жизни старшего поколения через тиражирование лучших практик.</w:t>
      </w:r>
    </w:p>
    <w:p w14:paraId="2F8DABB1" w14:textId="37B1DA7A" w:rsidR="000333D0" w:rsidRDefault="00CA145D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i/>
          <w:iCs/>
          <w:sz w:val="24"/>
          <w:szCs w:val="24"/>
        </w:rPr>
        <w:t>«Увеличение продолжительности жизни, рост числа пожилых граждан – один из наиболее значимых долгосрочных демографических трендов. В этих условиях важно, чтобы все больше людей старшего возраста могли сохранять активный образ жизни, исполнять свои мечты и помогать другим. В рамках программы “Активное долголетие” ежегодно проводится конкурс на лучшие проекты в этой сфере. Мы видим, что растет не только число реализованных инициатив, но и их уровень»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145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3D0">
        <w:rPr>
          <w:rFonts w:ascii="Times New Roman" w:hAnsi="Times New Roman" w:cs="Times New Roman"/>
          <w:sz w:val="24"/>
          <w:szCs w:val="24"/>
        </w:rPr>
        <w:t>сказала п</w:t>
      </w:r>
      <w:r w:rsidRPr="00CA145D">
        <w:rPr>
          <w:rFonts w:ascii="Times New Roman" w:hAnsi="Times New Roman" w:cs="Times New Roman"/>
          <w:sz w:val="24"/>
          <w:szCs w:val="24"/>
        </w:rPr>
        <w:t xml:space="preserve">ервый заместитель </w:t>
      </w:r>
      <w:r w:rsidR="000333D0">
        <w:rPr>
          <w:rFonts w:ascii="Times New Roman" w:hAnsi="Times New Roman" w:cs="Times New Roman"/>
          <w:sz w:val="24"/>
          <w:szCs w:val="24"/>
        </w:rPr>
        <w:t>м</w:t>
      </w:r>
      <w:r w:rsidRPr="00CA145D">
        <w:rPr>
          <w:rFonts w:ascii="Times New Roman" w:hAnsi="Times New Roman" w:cs="Times New Roman"/>
          <w:sz w:val="24"/>
          <w:szCs w:val="24"/>
        </w:rPr>
        <w:t>инистра труда и социальной защиты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45D">
        <w:rPr>
          <w:rFonts w:ascii="Times New Roman" w:hAnsi="Times New Roman" w:cs="Times New Roman"/>
          <w:b/>
          <w:bCs/>
          <w:sz w:val="24"/>
          <w:szCs w:val="24"/>
        </w:rPr>
        <w:t xml:space="preserve">Ольга </w:t>
      </w:r>
      <w:proofErr w:type="spellStart"/>
      <w:r w:rsidRPr="00CA145D">
        <w:rPr>
          <w:rFonts w:ascii="Times New Roman" w:hAnsi="Times New Roman" w:cs="Times New Roman"/>
          <w:b/>
          <w:bCs/>
          <w:sz w:val="24"/>
          <w:szCs w:val="24"/>
        </w:rPr>
        <w:t>Баталина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D98967" w14:textId="1B1A6EEF" w:rsidR="000333D0" w:rsidRDefault="000333D0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 xml:space="preserve">В 2023 году </w:t>
      </w:r>
      <w:r>
        <w:rPr>
          <w:rFonts w:ascii="Times New Roman" w:hAnsi="Times New Roman" w:cs="Times New Roman"/>
          <w:sz w:val="24"/>
          <w:szCs w:val="24"/>
        </w:rPr>
        <w:t>участниками</w:t>
      </w:r>
      <w:r w:rsidRPr="00CA145D">
        <w:rPr>
          <w:rFonts w:ascii="Times New Roman" w:hAnsi="Times New Roman" w:cs="Times New Roman"/>
          <w:sz w:val="24"/>
          <w:szCs w:val="24"/>
        </w:rPr>
        <w:t xml:space="preserve"> четвертого отбора </w:t>
      </w:r>
      <w:r>
        <w:rPr>
          <w:rFonts w:ascii="Times New Roman" w:hAnsi="Times New Roman" w:cs="Times New Roman"/>
          <w:sz w:val="24"/>
          <w:szCs w:val="24"/>
        </w:rPr>
        <w:t>стали авторы</w:t>
      </w:r>
      <w:r w:rsidRPr="00CA145D">
        <w:rPr>
          <w:rFonts w:ascii="Times New Roman" w:hAnsi="Times New Roman" w:cs="Times New Roman"/>
          <w:sz w:val="24"/>
          <w:szCs w:val="24"/>
        </w:rPr>
        <w:t xml:space="preserve"> 1081 </w:t>
      </w:r>
      <w:r>
        <w:rPr>
          <w:rFonts w:ascii="Times New Roman" w:hAnsi="Times New Roman" w:cs="Times New Roman"/>
          <w:sz w:val="24"/>
          <w:szCs w:val="24"/>
        </w:rPr>
        <w:t>практик</w:t>
      </w:r>
      <w:r w:rsidR="00CB5656">
        <w:rPr>
          <w:rFonts w:ascii="Times New Roman" w:hAnsi="Times New Roman" w:cs="Times New Roman"/>
          <w:sz w:val="24"/>
          <w:szCs w:val="24"/>
        </w:rPr>
        <w:t>и</w:t>
      </w:r>
      <w:r w:rsidRPr="00CA145D">
        <w:rPr>
          <w:rFonts w:ascii="Times New Roman" w:hAnsi="Times New Roman" w:cs="Times New Roman"/>
          <w:sz w:val="24"/>
          <w:szCs w:val="24"/>
        </w:rPr>
        <w:t xml:space="preserve"> из 73 регионов России, 112 практик </w:t>
      </w:r>
      <w:r>
        <w:rPr>
          <w:rFonts w:ascii="Times New Roman" w:hAnsi="Times New Roman" w:cs="Times New Roman"/>
          <w:sz w:val="24"/>
          <w:szCs w:val="24"/>
        </w:rPr>
        <w:t>вышли в финал</w:t>
      </w:r>
      <w:r w:rsidRPr="00CA145D">
        <w:rPr>
          <w:rFonts w:ascii="Times New Roman" w:hAnsi="Times New Roman" w:cs="Times New Roman"/>
          <w:sz w:val="24"/>
          <w:szCs w:val="24"/>
        </w:rPr>
        <w:t xml:space="preserve">. Все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CB5656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A145D">
          <w:rPr>
            <w:rStyle w:val="afe"/>
            <w:rFonts w:ascii="Times New Roman" w:hAnsi="Times New Roman" w:cs="Times New Roman"/>
            <w:sz w:val="24"/>
            <w:szCs w:val="24"/>
          </w:rPr>
          <w:t>опубликованы</w:t>
        </w:r>
      </w:hyperlink>
      <w:r w:rsidRPr="00CA145D"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 w:rsidRPr="00CA145D">
        <w:rPr>
          <w:rFonts w:ascii="Times New Roman" w:hAnsi="Times New Roman" w:cs="Times New Roman"/>
          <w:sz w:val="24"/>
          <w:szCs w:val="24"/>
        </w:rPr>
        <w:t>Смартека</w:t>
      </w:r>
      <w:proofErr w:type="spellEnd"/>
      <w:r w:rsidRPr="00CA145D">
        <w:rPr>
          <w:rFonts w:ascii="Times New Roman" w:hAnsi="Times New Roman" w:cs="Times New Roman"/>
          <w:sz w:val="24"/>
          <w:szCs w:val="24"/>
        </w:rPr>
        <w:t>» и доступны для тиражирования.</w:t>
      </w:r>
    </w:p>
    <w:p w14:paraId="59070154" w14:textId="5A2CC611" w:rsidR="00832A49" w:rsidRPr="00CA145D" w:rsidRDefault="000333D0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3D0">
        <w:rPr>
          <w:rFonts w:ascii="Times New Roman" w:hAnsi="Times New Roman" w:cs="Times New Roman"/>
          <w:i/>
          <w:iCs/>
          <w:sz w:val="24"/>
          <w:szCs w:val="24"/>
        </w:rPr>
        <w:t>«Пятый год мы проводим отбор лучших практик активного долголетия. И каждый год, благодаря участникам отбора, формируются новые тренды в работе со старшим поколением, появляются новые практики, которых раньше не было, новые инструменты и технологии, в отбор приходят новые организации и новые регионы. Но самое главное – за счет обогащения друг друга, тиражирования практик повышается уровень организаторов и количество практик, а значит – появляется больше возможностей для людей старшего поколения. Возможностей найти себя, свое новое место в обществе, новое интересное дело, прожить активно и насыщенно жизнь после завершения трудовой карьеры»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145D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отметила</w:t>
      </w:r>
      <w:r w:rsidR="00CB5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A145D">
        <w:rPr>
          <w:rFonts w:ascii="Times New Roman" w:hAnsi="Times New Roman" w:cs="Times New Roman"/>
          <w:sz w:val="24"/>
          <w:szCs w:val="24"/>
        </w:rPr>
        <w:t>енеральный директор АНО «Национальные приоритеты»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3D0">
        <w:rPr>
          <w:rFonts w:ascii="Times New Roman" w:hAnsi="Times New Roman" w:cs="Times New Roman"/>
          <w:b/>
          <w:bCs/>
          <w:sz w:val="24"/>
          <w:szCs w:val="24"/>
        </w:rPr>
        <w:t>София Малявина</w:t>
      </w:r>
    </w:p>
    <w:p w14:paraId="0B94BF1C" w14:textId="77777777" w:rsidR="00CB5656" w:rsidRDefault="00CB5656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1DBDF" w14:textId="00CD81D8" w:rsidR="00CB5656" w:rsidRDefault="00CB5656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Pr="00CB5656">
        <w:rPr>
          <w:rFonts w:ascii="Times New Roman" w:hAnsi="Times New Roman" w:cs="Times New Roman"/>
          <w:sz w:val="24"/>
          <w:szCs w:val="24"/>
        </w:rPr>
        <w:t>Всероссийского отбора лучших практик для старшего поколения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656">
        <w:rPr>
          <w:rFonts w:ascii="Times New Roman" w:hAnsi="Times New Roman" w:cs="Times New Roman"/>
          <w:sz w:val="24"/>
          <w:szCs w:val="24"/>
        </w:rPr>
        <w:t>– АНО «Национальные приоритеты» и Минтруд России при поддержке Агентства стратегических инициатив.</w:t>
      </w:r>
    </w:p>
    <w:p w14:paraId="3FA696F0" w14:textId="61615F4C" w:rsidR="00F725CE" w:rsidRPr="00CA145D" w:rsidRDefault="00D55325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5D">
        <w:rPr>
          <w:rFonts w:ascii="Times New Roman" w:hAnsi="Times New Roman" w:cs="Times New Roman"/>
          <w:sz w:val="24"/>
          <w:szCs w:val="24"/>
        </w:rPr>
        <w:t>Партнерами отбора выступают Благотворительный фонд Елены и Геннадия Тимченко, Общественная палата РФ, Национальный исследовательский университет «Высшая школа экономики», Российский геронтологический научно-клинический центр им. Пирогова, Агентство социальной информации, Альянс «Серебряный возраст», Всероссийская общественная организация ветеранов (пенсионеров) войны, труда, Вооружённых Сил и правоохранительных органов, Ассоциация волонтерских центров.</w:t>
      </w:r>
    </w:p>
    <w:p w14:paraId="74F94762" w14:textId="4A7DD3F4" w:rsidR="00F725CE" w:rsidRPr="00CA145D" w:rsidRDefault="00F725CE" w:rsidP="00505E2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25CE" w:rsidRPr="00CA145D">
      <w:headerReference w:type="default" r:id="rId10"/>
      <w:footerReference w:type="even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B003A" w14:textId="77777777" w:rsidR="00423A57" w:rsidRDefault="00423A57">
      <w:pPr>
        <w:spacing w:after="0" w:line="240" w:lineRule="auto"/>
      </w:pPr>
      <w:r>
        <w:separator/>
      </w:r>
    </w:p>
  </w:endnote>
  <w:endnote w:type="continuationSeparator" w:id="0">
    <w:p w14:paraId="0E653651" w14:textId="77777777" w:rsidR="00423A57" w:rsidRDefault="0042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3E509" w14:textId="77777777" w:rsidR="00F725CE" w:rsidRDefault="00D55325">
    <w:pPr>
      <w:pStyle w:val="aff7"/>
      <w:framePr w:wrap="none" w:vAnchor="text" w:hAnchor="margin" w:xAlign="center" w:y="1"/>
      <w:rPr>
        <w:rStyle w:val="aff9"/>
      </w:rPr>
    </w:pPr>
    <w:r>
      <w:fldChar w:fldCharType="begin"/>
    </w:r>
    <w:r>
      <w:instrText xml:space="preserve"> PAGE </w:instrText>
    </w:r>
    <w:r>
      <w:fldChar w:fldCharType="separate"/>
    </w:r>
    <w:r>
      <w:t>*</w:t>
    </w:r>
    <w:r>
      <w:fldChar w:fldCharType="end"/>
    </w:r>
  </w:p>
  <w:p w14:paraId="2D463DF9" w14:textId="77777777" w:rsidR="00F725CE" w:rsidRDefault="00F725CE">
    <w:pPr>
      <w:pStyle w:val="a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5DAB4" w14:textId="77777777" w:rsidR="00423A57" w:rsidRDefault="00423A57">
      <w:pPr>
        <w:spacing w:after="0" w:line="240" w:lineRule="auto"/>
      </w:pPr>
      <w:r>
        <w:separator/>
      </w:r>
    </w:p>
  </w:footnote>
  <w:footnote w:type="continuationSeparator" w:id="0">
    <w:p w14:paraId="7111EE34" w14:textId="77777777" w:rsidR="00423A57" w:rsidRDefault="0042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66E01" w14:textId="77777777" w:rsidR="00F725CE" w:rsidRDefault="00D55325">
    <w:pPr>
      <w:pStyle w:val="affa"/>
      <w:jc w:val="center"/>
      <w:rPr>
        <w:rFonts w:ascii="Arial" w:hAnsi="Arial" w:cs="Arial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A11FDE" w:rsidRPr="00A11FDE">
      <w:rPr>
        <w:rFonts w:ascii="Arial" w:hAnsi="Arial" w:cs="Arial"/>
        <w:noProof/>
        <w:sz w:val="24"/>
        <w:szCs w:val="24"/>
      </w:rPr>
      <w:t>2</w:t>
    </w:r>
    <w:r>
      <w:fldChar w:fldCharType="end"/>
    </w:r>
  </w:p>
  <w:p w14:paraId="61B6D9E1" w14:textId="77777777" w:rsidR="00F725CE" w:rsidRDefault="00F725CE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C7B"/>
    <w:multiLevelType w:val="hybridMultilevel"/>
    <w:tmpl w:val="050032F8"/>
    <w:lvl w:ilvl="0" w:tplc="CAFEF0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A410A0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FE8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80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5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C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8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8B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F3FDC"/>
    <w:multiLevelType w:val="hybridMultilevel"/>
    <w:tmpl w:val="4922207E"/>
    <w:lvl w:ilvl="0" w:tplc="E4923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6E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0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C1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4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B4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AD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4E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4D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6DC4"/>
    <w:multiLevelType w:val="hybridMultilevel"/>
    <w:tmpl w:val="7EDA0712"/>
    <w:lvl w:ilvl="0" w:tplc="9C365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2C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6D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B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2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61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02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B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62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B4AB5"/>
    <w:multiLevelType w:val="hybridMultilevel"/>
    <w:tmpl w:val="83B6769E"/>
    <w:lvl w:ilvl="0" w:tplc="EC8C6DE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7A0AD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F4AF3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2246F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60C5BB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B0AC5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BF29D3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A46631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CA8F18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F320CC"/>
    <w:multiLevelType w:val="hybridMultilevel"/>
    <w:tmpl w:val="BBF05E84"/>
    <w:lvl w:ilvl="0" w:tplc="6A42F40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DB0365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74C66E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1843E1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A78711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1EE726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104B97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77CB9B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756F5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9C5C56"/>
    <w:multiLevelType w:val="multilevel"/>
    <w:tmpl w:val="28E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53A9B"/>
    <w:multiLevelType w:val="hybridMultilevel"/>
    <w:tmpl w:val="1F1CBA78"/>
    <w:lvl w:ilvl="0" w:tplc="25D49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9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0D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48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2D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6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8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2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C0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57183"/>
    <w:multiLevelType w:val="hybridMultilevel"/>
    <w:tmpl w:val="E5580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85FD2"/>
    <w:multiLevelType w:val="multilevel"/>
    <w:tmpl w:val="973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E232B"/>
    <w:multiLevelType w:val="hybridMultilevel"/>
    <w:tmpl w:val="E884A2C2"/>
    <w:lvl w:ilvl="0" w:tplc="938C043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E41A7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E8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40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0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C7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C9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69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23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A79B6"/>
    <w:multiLevelType w:val="hybridMultilevel"/>
    <w:tmpl w:val="3F54C560"/>
    <w:lvl w:ilvl="0" w:tplc="652E2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67CDE">
      <w:start w:val="1"/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plc="B63C9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E8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3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64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CD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EF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8391C"/>
    <w:multiLevelType w:val="hybridMultilevel"/>
    <w:tmpl w:val="2D9C0F32"/>
    <w:lvl w:ilvl="0" w:tplc="581A6E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3606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C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23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3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60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A7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AF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A6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D355B"/>
    <w:multiLevelType w:val="hybridMultilevel"/>
    <w:tmpl w:val="35349B04"/>
    <w:lvl w:ilvl="0" w:tplc="52BC5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6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E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08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C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EB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83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6B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B6EE0"/>
    <w:multiLevelType w:val="multilevel"/>
    <w:tmpl w:val="9F1C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CE"/>
    <w:rsid w:val="00024E49"/>
    <w:rsid w:val="000333D0"/>
    <w:rsid w:val="001B7B10"/>
    <w:rsid w:val="001E77C4"/>
    <w:rsid w:val="00423A57"/>
    <w:rsid w:val="0042600A"/>
    <w:rsid w:val="00505E29"/>
    <w:rsid w:val="00723AC4"/>
    <w:rsid w:val="00832A49"/>
    <w:rsid w:val="00964A46"/>
    <w:rsid w:val="009D7862"/>
    <w:rsid w:val="00A11FDE"/>
    <w:rsid w:val="00CA145D"/>
    <w:rsid w:val="00CB5656"/>
    <w:rsid w:val="00D16397"/>
    <w:rsid w:val="00D55325"/>
    <w:rsid w:val="00E13C49"/>
    <w:rsid w:val="00E23285"/>
    <w:rsid w:val="00EA5ABC"/>
    <w:rsid w:val="00F24CA9"/>
    <w:rsid w:val="00F468A2"/>
    <w:rsid w:val="00F725CE"/>
    <w:rsid w:val="00F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link w:val="a9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link w:val="ab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uiPriority w:val="19"/>
    <w:qFormat/>
    <w:rPr>
      <w:i/>
      <w:iCs/>
      <w:color w:val="808080" w:themeColor="text1" w:themeTint="7F"/>
    </w:rPr>
  </w:style>
  <w:style w:type="character" w:styleId="ad">
    <w:name w:val="Emphasis"/>
    <w:uiPriority w:val="20"/>
    <w:qFormat/>
    <w:rPr>
      <w:i/>
      <w:iCs/>
    </w:rPr>
  </w:style>
  <w:style w:type="character" w:styleId="a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uiPriority w:val="22"/>
    <w:qFormat/>
    <w:rPr>
      <w:b/>
      <w:bCs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f0">
    <w:name w:val="Intense Quote"/>
    <w:link w:val="af1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link w:val="af0"/>
    <w:uiPriority w:val="30"/>
    <w:rPr>
      <w:b/>
      <w:bCs/>
      <w:i/>
      <w:iCs/>
      <w:color w:val="4472C4" w:themeColor="accent1"/>
    </w:rPr>
  </w:style>
  <w:style w:type="character" w:styleId="af2">
    <w:name w:val="Subtle Reference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uiPriority w:val="33"/>
    <w:qFormat/>
    <w:rPr>
      <w:b/>
      <w:bCs/>
      <w:smallCaps/>
      <w:spacing w:val="5"/>
    </w:rPr>
  </w:style>
  <w:style w:type="paragraph" w:styleId="af5">
    <w:name w:val="foot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paragraph" w:styleId="af8">
    <w:name w:val="endnote text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afb">
    <w:name w:val="Plain Text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annotation subject"/>
    <w:basedOn w:val="aff0"/>
    <w:next w:val="aff0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1"/>
    <w:link w:val="aff4"/>
    <w:uiPriority w:val="99"/>
    <w:semiHidden/>
    <w:rPr>
      <w:b/>
      <w:bCs/>
      <w:sz w:val="20"/>
      <w:szCs w:val="20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character" w:styleId="aff9">
    <w:name w:val="page number"/>
    <w:basedOn w:val="a0"/>
    <w:uiPriority w:val="99"/>
    <w:semiHidden/>
    <w:unhideWhenUsed/>
  </w:style>
  <w:style w:type="paragraph" w:styleId="affa">
    <w:name w:val="header"/>
    <w:basedOn w:val="a"/>
    <w:link w:val="af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a0"/>
    <w:link w:val="affa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ext">
    <w:name w:val="text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minationtextjwen">
    <w:name w:val="nomination__text_jw+en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gesstagenumd-8w-">
    <w:name w:val="stages__stagenum_d-8w-"/>
    <w:basedOn w:val="a0"/>
    <w:rsid w:val="00723AC4"/>
  </w:style>
  <w:style w:type="character" w:customStyle="1" w:styleId="stagesstagestatus5srul">
    <w:name w:val="stages__stagestatus_5srul"/>
    <w:basedOn w:val="a0"/>
    <w:rsid w:val="00723AC4"/>
  </w:style>
  <w:style w:type="paragraph" w:customStyle="1" w:styleId="stagesstagedatepdc9s">
    <w:name w:val="stages__stagedate_pdc9s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gesstagetextpxzhe">
    <w:name w:val="stages__stagetext_pxzhe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icipantslistitem">
    <w:name w:val="participants__listitem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icipantsruleslistitem">
    <w:name w:val="participants__ruleslistitem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semiHidden/>
    <w:unhideWhenUsed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link w:val="a9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link w:val="a8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link w:val="ab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uiPriority w:val="19"/>
    <w:qFormat/>
    <w:rPr>
      <w:i/>
      <w:iCs/>
      <w:color w:val="808080" w:themeColor="text1" w:themeTint="7F"/>
    </w:rPr>
  </w:style>
  <w:style w:type="character" w:styleId="ad">
    <w:name w:val="Emphasis"/>
    <w:uiPriority w:val="20"/>
    <w:qFormat/>
    <w:rPr>
      <w:i/>
      <w:iCs/>
    </w:rPr>
  </w:style>
  <w:style w:type="character" w:styleId="ae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f">
    <w:name w:val="Strong"/>
    <w:uiPriority w:val="22"/>
    <w:qFormat/>
    <w:rPr>
      <w:b/>
      <w:bCs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f0">
    <w:name w:val="Intense Quote"/>
    <w:link w:val="af1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link w:val="af0"/>
    <w:uiPriority w:val="30"/>
    <w:rPr>
      <w:b/>
      <w:bCs/>
      <w:i/>
      <w:iCs/>
      <w:color w:val="4472C4" w:themeColor="accent1"/>
    </w:rPr>
  </w:style>
  <w:style w:type="character" w:styleId="af2">
    <w:name w:val="Subtle Reference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uiPriority w:val="33"/>
    <w:qFormat/>
    <w:rPr>
      <w:b/>
      <w:bCs/>
      <w:smallCaps/>
      <w:spacing w:val="5"/>
    </w:rPr>
  </w:style>
  <w:style w:type="paragraph" w:styleId="af5">
    <w:name w:val="foot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paragraph" w:styleId="af8">
    <w:name w:val="endnote text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afb">
    <w:name w:val="Plain Text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annotation subject"/>
    <w:basedOn w:val="aff0"/>
    <w:next w:val="aff0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1"/>
    <w:link w:val="aff4"/>
    <w:uiPriority w:val="99"/>
    <w:semiHidden/>
    <w:rPr>
      <w:b/>
      <w:bCs/>
      <w:sz w:val="20"/>
      <w:szCs w:val="20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</w:style>
  <w:style w:type="character" w:styleId="aff9">
    <w:name w:val="page number"/>
    <w:basedOn w:val="a0"/>
    <w:uiPriority w:val="99"/>
    <w:semiHidden/>
    <w:unhideWhenUsed/>
  </w:style>
  <w:style w:type="paragraph" w:styleId="affa">
    <w:name w:val="header"/>
    <w:basedOn w:val="a"/>
    <w:link w:val="af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Верхний колонтитул Знак"/>
    <w:basedOn w:val="a0"/>
    <w:link w:val="affa"/>
    <w:uiPriority w:val="99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ext">
    <w:name w:val="text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minationtextjwen">
    <w:name w:val="nomination__text_jw+en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gesstagenumd-8w-">
    <w:name w:val="stages__stagenum_d-8w-"/>
    <w:basedOn w:val="a0"/>
    <w:rsid w:val="00723AC4"/>
  </w:style>
  <w:style w:type="character" w:customStyle="1" w:styleId="stagesstagestatus5srul">
    <w:name w:val="stages__stagestatus_5srul"/>
    <w:basedOn w:val="a0"/>
    <w:rsid w:val="00723AC4"/>
  </w:style>
  <w:style w:type="paragraph" w:customStyle="1" w:styleId="stagesstagedatepdc9s">
    <w:name w:val="stages__stagedate_pdc9s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gesstagetextpxzhe">
    <w:name w:val="stages__stagetext_pxzhe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icipantslistitem">
    <w:name w:val="participants__listitem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icipantsruleslistitem">
    <w:name w:val="participants__ruleslistitem"/>
    <w:basedOn w:val="a"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semiHidden/>
    <w:unhideWhenUsed/>
    <w:rsid w:val="007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55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65570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005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2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9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1649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2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76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16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7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381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9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84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63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4313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43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86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73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7026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89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7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76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9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872795">
                                              <w:marLeft w:val="3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9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15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2417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2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082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291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9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95952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8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7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2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962174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5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7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018726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4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3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841618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9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9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77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7382">
                      <w:marLeft w:val="0"/>
                      <w:marRight w:val="0"/>
                      <w:marTop w:val="0"/>
                      <w:marBottom w:val="7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797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0939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7855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58631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6210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2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13554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004312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95712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89571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8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6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6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9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788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0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0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2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71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699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8" w:color="auto"/>
                            <w:right w:val="none" w:sz="0" w:space="0" w:color="auto"/>
                          </w:divBdr>
                          <w:divsChild>
                            <w:div w:id="7935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0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8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5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873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2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eka.com/contest/dolgoletiye-20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arteka.com/contest/dolgoletiy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gryaznova</dc:creator>
  <cp:lastModifiedBy>Admin</cp:lastModifiedBy>
  <cp:revision>2</cp:revision>
  <dcterms:created xsi:type="dcterms:W3CDTF">2024-10-11T07:35:00Z</dcterms:created>
  <dcterms:modified xsi:type="dcterms:W3CDTF">2024-10-11T07:35:00Z</dcterms:modified>
</cp:coreProperties>
</file>